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68" w:rsidRPr="00C46868" w:rsidRDefault="00157DFF" w:rsidP="00C46868">
      <w:pPr>
        <w:widowControl/>
        <w:spacing w:before="150" w:after="100" w:afterAutospacing="1" w:line="375" w:lineRule="atLeast"/>
        <w:ind w:left="840"/>
        <w:jc w:val="left"/>
        <w:textAlignment w:val="baseline"/>
        <w:outlineLvl w:val="2"/>
        <w:rPr>
          <w:rFonts w:ascii="メイリオ" w:eastAsia="メイリオ" w:hAnsi="メイリオ" w:cs="メイリオ"/>
          <w:b/>
          <w:bCs/>
          <w:color w:val="222222"/>
          <w:kern w:val="0"/>
          <w:sz w:val="32"/>
          <w:szCs w:val="32"/>
        </w:rPr>
      </w:pPr>
      <w:r>
        <w:rPr>
          <w:rFonts w:ascii="メイリオ" w:eastAsia="メイリオ" w:hAnsi="メイリオ" w:cs="メイリオ" w:hint="eastAsia"/>
          <w:b/>
          <w:bCs/>
          <w:color w:val="222222"/>
          <w:kern w:val="0"/>
          <w:sz w:val="32"/>
          <w:szCs w:val="32"/>
        </w:rPr>
        <w:t>公用車</w:t>
      </w:r>
      <w:bookmarkStart w:id="0" w:name="_GoBack"/>
      <w:bookmarkEnd w:id="0"/>
      <w:r w:rsidR="00C46868" w:rsidRPr="00C46868">
        <w:rPr>
          <w:rFonts w:ascii="メイリオ" w:eastAsia="メイリオ" w:hAnsi="メイリオ" w:cs="メイリオ" w:hint="eastAsia"/>
          <w:b/>
          <w:bCs/>
          <w:color w:val="222222"/>
          <w:kern w:val="0"/>
          <w:sz w:val="32"/>
          <w:szCs w:val="32"/>
        </w:rPr>
        <w:t xml:space="preserve">クラウンに文句 </w:t>
      </w:r>
      <w:r w:rsidR="009405B6">
        <w:rPr>
          <w:rFonts w:ascii="メイリオ" w:eastAsia="メイリオ" w:hAnsi="メイリオ" w:cs="メイリオ" w:hint="eastAsia"/>
          <w:b/>
          <w:bCs/>
          <w:color w:val="222222"/>
          <w:kern w:val="0"/>
          <w:sz w:val="32"/>
          <w:szCs w:val="32"/>
        </w:rPr>
        <w:t>レクサクに</w:t>
      </w:r>
      <w:r w:rsidR="00C46868" w:rsidRPr="00C46868">
        <w:rPr>
          <w:rFonts w:ascii="メイリオ" w:eastAsia="メイリオ" w:hAnsi="メイリオ" w:cs="メイリオ" w:hint="eastAsia"/>
          <w:b/>
          <w:bCs/>
          <w:color w:val="222222"/>
          <w:kern w:val="0"/>
          <w:sz w:val="32"/>
          <w:szCs w:val="32"/>
        </w:rPr>
        <w:t>乗りかえた石破大臣</w:t>
      </w:r>
    </w:p>
    <w:p w:rsidR="00C46868" w:rsidRPr="00C46868" w:rsidRDefault="00C46868" w:rsidP="00C46868">
      <w:pPr>
        <w:widowControl/>
        <w:numPr>
          <w:ilvl w:val="0"/>
          <w:numId w:val="1"/>
        </w:numPr>
        <w:spacing w:line="300" w:lineRule="atLeast"/>
        <w:ind w:left="0"/>
        <w:jc w:val="right"/>
        <w:textAlignment w:val="baseline"/>
        <w:rPr>
          <w:rFonts w:ascii="メイリオ" w:eastAsia="メイリオ" w:hAnsi="メイリオ" w:cs="メイリオ" w:hint="eastAsia"/>
          <w:color w:val="000000"/>
          <w:kern w:val="0"/>
          <w:sz w:val="18"/>
          <w:szCs w:val="18"/>
        </w:rPr>
      </w:pPr>
      <w:r w:rsidRPr="00C46868">
        <w:rPr>
          <w:rFonts w:ascii="メイリオ" w:eastAsia="メイリオ" w:hAnsi="メイリオ" w:cs="メイリオ" w:hint="eastAsia"/>
          <w:color w:val="000000"/>
          <w:kern w:val="0"/>
          <w:sz w:val="18"/>
          <w:szCs w:val="18"/>
        </w:rPr>
        <w:t>2015年3月31日</w:t>
      </w:r>
    </w:p>
    <w:p w:rsidR="00C46868" w:rsidRPr="00C46868" w:rsidRDefault="00C46868" w:rsidP="00C46868">
      <w:pPr>
        <w:widowControl/>
        <w:numPr>
          <w:ilvl w:val="0"/>
          <w:numId w:val="2"/>
        </w:numPr>
        <w:spacing w:line="300" w:lineRule="atLeast"/>
        <w:ind w:left="0"/>
        <w:jc w:val="right"/>
        <w:textAlignment w:val="baseline"/>
        <w:rPr>
          <w:rFonts w:ascii="メイリオ" w:eastAsia="メイリオ" w:hAnsi="メイリオ" w:cs="メイリオ" w:hint="eastAsia"/>
          <w:color w:val="CCCCCC"/>
          <w:kern w:val="0"/>
          <w:sz w:val="17"/>
          <w:szCs w:val="17"/>
        </w:rPr>
      </w:pPr>
      <w:hyperlink r:id="rId6" w:tgtFrame="_blank" w:history="1">
        <w:r w:rsidRPr="00C46868">
          <w:rPr>
            <w:rFonts w:ascii="メイリオ" w:eastAsia="メイリオ" w:hAnsi="メイリオ" w:cs="メイリオ" w:hint="eastAsia"/>
            <w:color w:val="CCCCCC"/>
            <w:kern w:val="0"/>
            <w:sz w:val="17"/>
            <w:szCs w:val="17"/>
            <w:u w:val="single"/>
            <w:bdr w:val="none" w:sz="0" w:space="0" w:color="auto" w:frame="1"/>
          </w:rPr>
          <w:t>Ads by Yahoo! JAPAN</w:t>
        </w:r>
      </w:hyperlink>
    </w:p>
    <w:p w:rsidR="00C46868" w:rsidRPr="00C46868" w:rsidRDefault="00C46868" w:rsidP="00C46868">
      <w:pPr>
        <w:widowControl/>
        <w:shd w:val="clear" w:color="auto" w:fill="EFEFEF"/>
        <w:spacing w:line="390" w:lineRule="atLeast"/>
        <w:jc w:val="left"/>
        <w:textAlignment w:val="baseline"/>
        <w:rPr>
          <w:rFonts w:ascii="メイリオ" w:eastAsia="メイリオ" w:hAnsi="メイリオ" w:cs="メイリオ" w:hint="eastAsia"/>
          <w:color w:val="000000"/>
          <w:kern w:val="0"/>
          <w:sz w:val="18"/>
          <w:szCs w:val="18"/>
        </w:rPr>
      </w:pPr>
      <w:r w:rsidRPr="00C46868">
        <w:rPr>
          <w:rFonts w:ascii="メイリオ" w:eastAsia="メイリオ" w:hAnsi="メイリオ" w:cs="メイリオ"/>
          <w:noProof/>
          <w:color w:val="1D3394"/>
          <w:kern w:val="0"/>
          <w:sz w:val="20"/>
          <w:szCs w:val="20"/>
          <w:bdr w:val="none" w:sz="0" w:space="0" w:color="auto" w:frame="1"/>
          <w:shd w:val="clear" w:color="auto" w:fill="CCCCCC"/>
        </w:rPr>
        <w:drawing>
          <wp:inline distT="0" distB="0" distL="0" distR="0" wp14:anchorId="6BDE6C99" wp14:editId="4EF90837">
            <wp:extent cx="2495550" cy="2495550"/>
            <wp:effectExtent l="0" t="0" r="0" b="0"/>
            <wp:docPr id="1" name="図 1" descr="石破大臣のレクサスは約１１００万円（Ｃ）日刊ゲンダイ">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石破大臣のレクサスは約１１００万円（Ｃ）日刊ゲンダ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hyperlink r:id="rId9" w:history="1">
        <w:r w:rsidRPr="00C46868">
          <w:rPr>
            <w:rFonts w:ascii="メイリオ" w:eastAsia="メイリオ" w:hAnsi="メイリオ" w:cs="メイリオ" w:hint="eastAsia"/>
            <w:color w:val="0000FF"/>
            <w:kern w:val="0"/>
            <w:sz w:val="18"/>
            <w:szCs w:val="18"/>
            <w:u w:val="single"/>
            <w:bdr w:val="none" w:sz="0" w:space="0" w:color="auto" w:frame="1"/>
          </w:rPr>
          <w:t>石破大臣のレクサスは約１１００万円（Ｃ）日刊ゲンダイ</w:t>
        </w:r>
      </w:hyperlink>
    </w:p>
    <w:p w:rsidR="00C46868" w:rsidRPr="00C46868" w:rsidRDefault="00C46868" w:rsidP="00C46868">
      <w:pPr>
        <w:widowControl/>
        <w:spacing w:line="390" w:lineRule="atLeast"/>
        <w:jc w:val="left"/>
        <w:textAlignment w:val="baseline"/>
        <w:rPr>
          <w:rFonts w:ascii="メイリオ" w:eastAsia="メイリオ" w:hAnsi="メイリオ" w:cs="メイリオ" w:hint="eastAsia"/>
          <w:color w:val="000000"/>
          <w:kern w:val="0"/>
          <w:sz w:val="20"/>
          <w:szCs w:val="20"/>
        </w:rPr>
      </w:pPr>
      <w:r w:rsidRPr="00C46868">
        <w:rPr>
          <w:rFonts w:ascii="メイリオ" w:eastAsia="メイリオ" w:hAnsi="メイリオ" w:cs="メイリオ" w:hint="eastAsia"/>
          <w:color w:val="000000"/>
          <w:kern w:val="0"/>
          <w:sz w:val="24"/>
          <w:szCs w:val="24"/>
          <w:bdr w:val="none" w:sz="0" w:space="0" w:color="auto" w:frame="1"/>
        </w:rPr>
        <w:t xml:space="preserve">　庶民には厳しく、自分たちには大アマな安倍内閣の金遣いが明らかになった。３０日の衆院予算委で民主党の玉木雄一郎議員が、閣僚の公用車について質問。石破茂地方創生担当相が、高級公用車を短期間で乗り換えていた事実を指摘した。</w:t>
      </w:r>
      <w:r w:rsidRPr="00C46868">
        <w:rPr>
          <w:rFonts w:ascii="メイリオ" w:eastAsia="メイリオ" w:hAnsi="メイリオ" w:cs="メイリオ" w:hint="eastAsia"/>
          <w:color w:val="000000"/>
          <w:kern w:val="0"/>
          <w:sz w:val="24"/>
          <w:szCs w:val="24"/>
          <w:bdr w:val="none" w:sz="0" w:space="0" w:color="auto" w:frame="1"/>
        </w:rPr>
        <w:br/>
        <w:t xml:space="preserve">　それによると、石破は内閣府が１３年１１月に購入した公用車のトヨタ「クラウン」を、たった１年３カ月で“乗り捨て”。今年２月に月３９万円のレンタカー代を支払ってトヨタ「レクサスＬＳ４６０」に乗り換えた後、さらに３月、今度はワンランク上の「レクサスＬＳ６００ＨＬ」を購入したという。</w:t>
      </w:r>
      <w:r w:rsidRPr="00C46868">
        <w:rPr>
          <w:rFonts w:ascii="メイリオ" w:eastAsia="メイリオ" w:hAnsi="メイリオ" w:cs="メイリオ" w:hint="eastAsia"/>
          <w:color w:val="000000"/>
          <w:kern w:val="0"/>
          <w:sz w:val="24"/>
          <w:szCs w:val="24"/>
          <w:bdr w:val="none" w:sz="0" w:space="0" w:color="auto" w:frame="1"/>
        </w:rPr>
        <w:br/>
        <w:t xml:space="preserve">　内閣府の運用ルールでは、大臣の公用車は「１２年間使用か、１０万キロ走行」をメドに買い替えるのが一般的で、わずか１年余りで乗り換えるなんて聞いたことがない。しかも、</w:t>
      </w:r>
      <w:r w:rsidRPr="00C46868">
        <w:rPr>
          <w:rFonts w:ascii="メイリオ" w:eastAsia="メイリオ" w:hAnsi="メイリオ" w:cs="メイリオ" w:hint="eastAsia"/>
          <w:color w:val="000000"/>
          <w:kern w:val="0"/>
          <w:sz w:val="24"/>
          <w:szCs w:val="24"/>
          <w:bdr w:val="none" w:sz="0" w:space="0" w:color="auto" w:frame="1"/>
        </w:rPr>
        <w:lastRenderedPageBreak/>
        <w:t>クラウンは新車で約５００万円で、レクサスはその２倍の約１１００万円もする。庶民はカツカツの生活費で暮らしているのにフザケた金銭感覚ではないか。</w:t>
      </w:r>
    </w:p>
    <w:p w:rsidR="00634F90" w:rsidRPr="00C46868" w:rsidRDefault="00C46868">
      <w:pPr>
        <w:rPr>
          <w:sz w:val="24"/>
          <w:szCs w:val="24"/>
        </w:rPr>
      </w:pPr>
      <w:r w:rsidRPr="00C46868">
        <w:rPr>
          <w:rFonts w:ascii="メイリオ" w:eastAsia="メイリオ" w:hAnsi="メイリオ" w:cs="メイリオ" w:hint="eastAsia"/>
          <w:color w:val="000000"/>
          <w:sz w:val="24"/>
          <w:szCs w:val="24"/>
          <w:shd w:val="clear" w:color="auto" w:fill="FFFFFF"/>
        </w:rPr>
        <w:t>予算委で玉木議員に追及された菅官房長官は「日本の技術力の高さを発信するため。購入前に運転手の習熟度を高めるため、まずはレンタルにした」などと、意味不明な答弁を繰り返していたが、まったく説明になっていない。</w:t>
      </w:r>
      <w:r w:rsidRPr="00C46868">
        <w:rPr>
          <w:rFonts w:ascii="メイリオ" w:eastAsia="メイリオ" w:hAnsi="メイリオ" w:cs="メイリオ" w:hint="eastAsia"/>
          <w:color w:val="000000"/>
          <w:sz w:val="24"/>
          <w:szCs w:val="24"/>
        </w:rPr>
        <w:br/>
      </w:r>
      <w:r w:rsidRPr="00C46868">
        <w:rPr>
          <w:rFonts w:ascii="メイリオ" w:eastAsia="メイリオ" w:hAnsi="メイリオ" w:cs="メイリオ" w:hint="eastAsia"/>
          <w:color w:val="000000"/>
          <w:sz w:val="24"/>
          <w:szCs w:val="24"/>
          <w:shd w:val="clear" w:color="auto" w:fill="FFFFFF"/>
        </w:rPr>
        <w:t>「石破さんは農相の時、トヨタの最高級車『センチュリー』が公用車だったが、地方創生相はクラウン。そのため、『なぜセンチュリーじゃないんだ』とダダをこねたらしい。慌てた内閣府が『ＬＳ６００ＨＬ』の購入を決めたが、石破さんは納車までの２カ月間がガマンできず、やむを得ず『ＬＳ４６０』をレンタルしたようです」（永田町事情通）</w:t>
      </w:r>
      <w:r w:rsidRPr="00C46868">
        <w:rPr>
          <w:rFonts w:ascii="メイリオ" w:eastAsia="メイリオ" w:hAnsi="メイリオ" w:cs="メイリオ" w:hint="eastAsia"/>
          <w:color w:val="000000"/>
          <w:sz w:val="24"/>
          <w:szCs w:val="24"/>
        </w:rPr>
        <w:br/>
      </w:r>
      <w:r w:rsidRPr="00C46868">
        <w:rPr>
          <w:rFonts w:ascii="メイリオ" w:eastAsia="メイリオ" w:hAnsi="メイリオ" w:cs="メイリオ" w:hint="eastAsia"/>
          <w:color w:val="000000"/>
          <w:sz w:val="24"/>
          <w:szCs w:val="24"/>
          <w:shd w:val="clear" w:color="auto" w:fill="FFFFFF"/>
        </w:rPr>
        <w:t xml:space="preserve">　あらためて玉木議員に聞くと、こう言った。</w:t>
      </w:r>
      <w:r w:rsidRPr="00C46868">
        <w:rPr>
          <w:rFonts w:ascii="メイリオ" w:eastAsia="メイリオ" w:hAnsi="メイリオ" w:cs="メイリオ" w:hint="eastAsia"/>
          <w:color w:val="000000"/>
          <w:sz w:val="24"/>
          <w:szCs w:val="24"/>
        </w:rPr>
        <w:br/>
      </w:r>
      <w:r w:rsidRPr="00C46868">
        <w:rPr>
          <w:rFonts w:ascii="メイリオ" w:eastAsia="メイリオ" w:hAnsi="メイリオ" w:cs="メイリオ" w:hint="eastAsia"/>
          <w:color w:val="000000"/>
          <w:sz w:val="24"/>
          <w:szCs w:val="24"/>
          <w:shd w:val="clear" w:color="auto" w:fill="FFFFFF"/>
        </w:rPr>
        <w:t>「国の借金が１０００兆円を超える中、政府の要職にある人間は節制に努め、身を正すべきです。石破大臣は認識が甘いと思います」</w:t>
      </w:r>
      <w:r w:rsidRPr="00C46868">
        <w:rPr>
          <w:rFonts w:ascii="メイリオ" w:eastAsia="メイリオ" w:hAnsi="メイリオ" w:cs="メイリオ" w:hint="eastAsia"/>
          <w:color w:val="000000"/>
          <w:sz w:val="24"/>
          <w:szCs w:val="24"/>
        </w:rPr>
        <w:br/>
      </w:r>
      <w:r w:rsidRPr="00C46868">
        <w:rPr>
          <w:rFonts w:ascii="メイリオ" w:eastAsia="メイリオ" w:hAnsi="メイリオ" w:cs="メイリオ" w:hint="eastAsia"/>
          <w:color w:val="000000"/>
          <w:sz w:val="24"/>
          <w:szCs w:val="24"/>
          <w:shd w:val="clear" w:color="auto" w:fill="FFFFFF"/>
        </w:rPr>
        <w:t xml:space="preserve">　庶民には消費税増税や軽自動車税増税を強いておきながら、自分たちは高級車で贅沢三昧。公用車なんて全廃するべきだ。</w:t>
      </w:r>
    </w:p>
    <w:sectPr w:rsidR="00634F90" w:rsidRPr="00C46868" w:rsidSect="00092E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091B"/>
    <w:multiLevelType w:val="multilevel"/>
    <w:tmpl w:val="1A8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F0CD6"/>
    <w:multiLevelType w:val="multilevel"/>
    <w:tmpl w:val="2D80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68"/>
    <w:rsid w:val="00092E1F"/>
    <w:rsid w:val="00157DFF"/>
    <w:rsid w:val="00634F90"/>
    <w:rsid w:val="009405B6"/>
    <w:rsid w:val="00C4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30417">
      <w:bodyDiv w:val="1"/>
      <w:marLeft w:val="0"/>
      <w:marRight w:val="0"/>
      <w:marTop w:val="0"/>
      <w:marBottom w:val="0"/>
      <w:divBdr>
        <w:top w:val="none" w:sz="0" w:space="0" w:color="auto"/>
        <w:left w:val="none" w:sz="0" w:space="0" w:color="auto"/>
        <w:bottom w:val="none" w:sz="0" w:space="0" w:color="auto"/>
        <w:right w:val="none" w:sz="0" w:space="0" w:color="auto"/>
      </w:divBdr>
      <w:divsChild>
        <w:div w:id="1213007560">
          <w:marLeft w:val="0"/>
          <w:marRight w:val="0"/>
          <w:marTop w:val="0"/>
          <w:marBottom w:val="0"/>
          <w:divBdr>
            <w:top w:val="none" w:sz="0" w:space="0" w:color="auto"/>
            <w:left w:val="none" w:sz="0" w:space="0" w:color="auto"/>
            <w:bottom w:val="none" w:sz="0" w:space="0" w:color="auto"/>
            <w:right w:val="none" w:sz="0" w:space="0" w:color="auto"/>
          </w:divBdr>
        </w:div>
        <w:div w:id="2111271906">
          <w:marLeft w:val="0"/>
          <w:marRight w:val="0"/>
          <w:marTop w:val="0"/>
          <w:marBottom w:val="0"/>
          <w:divBdr>
            <w:top w:val="none" w:sz="0" w:space="0" w:color="auto"/>
            <w:left w:val="none" w:sz="0" w:space="0" w:color="auto"/>
            <w:bottom w:val="none" w:sz="0" w:space="0" w:color="auto"/>
            <w:right w:val="none" w:sz="0" w:space="0" w:color="auto"/>
          </w:divBdr>
          <w:divsChild>
            <w:div w:id="519004570">
              <w:marLeft w:val="0"/>
              <w:marRight w:val="0"/>
              <w:marTop w:val="0"/>
              <w:marBottom w:val="0"/>
              <w:divBdr>
                <w:top w:val="none" w:sz="0" w:space="0" w:color="auto"/>
                <w:left w:val="none" w:sz="0" w:space="0" w:color="auto"/>
                <w:bottom w:val="none" w:sz="0" w:space="0" w:color="auto"/>
                <w:right w:val="none" w:sz="0" w:space="0" w:color="auto"/>
              </w:divBdr>
              <w:divsChild>
                <w:div w:id="1058555850">
                  <w:marLeft w:val="0"/>
                  <w:marRight w:val="0"/>
                  <w:marTop w:val="0"/>
                  <w:marBottom w:val="0"/>
                  <w:divBdr>
                    <w:top w:val="single" w:sz="6" w:space="0" w:color="FFFFFF"/>
                    <w:left w:val="single" w:sz="6" w:space="0" w:color="FFFFFF"/>
                    <w:bottom w:val="single" w:sz="6" w:space="0" w:color="FFFFFF"/>
                    <w:right w:val="single" w:sz="6" w:space="0" w:color="FFFFFF"/>
                  </w:divBdr>
                  <w:divsChild>
                    <w:div w:id="908880769">
                      <w:marLeft w:val="0"/>
                      <w:marRight w:val="0"/>
                      <w:marTop w:val="0"/>
                      <w:marBottom w:val="0"/>
                      <w:divBdr>
                        <w:top w:val="none" w:sz="0" w:space="0" w:color="auto"/>
                        <w:left w:val="none" w:sz="0" w:space="0" w:color="auto"/>
                        <w:bottom w:val="none" w:sz="0" w:space="0" w:color="auto"/>
                        <w:right w:val="none" w:sz="0" w:space="0" w:color="auto"/>
                      </w:divBdr>
                    </w:div>
                    <w:div w:id="576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3158">
          <w:marLeft w:val="0"/>
          <w:marRight w:val="0"/>
          <w:marTop w:val="0"/>
          <w:marBottom w:val="0"/>
          <w:divBdr>
            <w:top w:val="none" w:sz="0" w:space="0" w:color="auto"/>
            <w:left w:val="none" w:sz="0" w:space="0" w:color="auto"/>
            <w:bottom w:val="none" w:sz="0" w:space="0" w:color="auto"/>
            <w:right w:val="none" w:sz="0" w:space="0" w:color="auto"/>
          </w:divBdr>
          <w:divsChild>
            <w:div w:id="1327707648">
              <w:marLeft w:val="0"/>
              <w:marRight w:val="0"/>
              <w:marTop w:val="0"/>
              <w:marBottom w:val="0"/>
              <w:divBdr>
                <w:top w:val="none" w:sz="0" w:space="0" w:color="auto"/>
                <w:left w:val="none" w:sz="0" w:space="0" w:color="auto"/>
                <w:bottom w:val="none" w:sz="0" w:space="0" w:color="auto"/>
                <w:right w:val="none" w:sz="0" w:space="0" w:color="auto"/>
              </w:divBdr>
              <w:divsChild>
                <w:div w:id="2096632480">
                  <w:marLeft w:val="0"/>
                  <w:marRight w:val="150"/>
                  <w:marTop w:val="0"/>
                  <w:marBottom w:val="0"/>
                  <w:divBdr>
                    <w:top w:val="none" w:sz="0" w:space="0" w:color="auto"/>
                    <w:left w:val="none" w:sz="0" w:space="0" w:color="auto"/>
                    <w:bottom w:val="none" w:sz="0" w:space="0" w:color="auto"/>
                    <w:right w:val="none" w:sz="0" w:space="0" w:color="auto"/>
                  </w:divBdr>
                  <w:divsChild>
                    <w:div w:id="1645159917">
                      <w:marLeft w:val="0"/>
                      <w:marRight w:val="0"/>
                      <w:marTop w:val="0"/>
                      <w:marBottom w:val="0"/>
                      <w:divBdr>
                        <w:top w:val="none" w:sz="0" w:space="0" w:color="auto"/>
                        <w:left w:val="none" w:sz="0" w:space="0" w:color="auto"/>
                        <w:bottom w:val="none" w:sz="0" w:space="0" w:color="auto"/>
                        <w:right w:val="none" w:sz="0" w:space="0" w:color="auto"/>
                      </w:divBdr>
                    </w:div>
                  </w:divsChild>
                </w:div>
                <w:div w:id="2142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ikkan-gendai.com/articles/image/news/158523/19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edback.promotionalads.yahoo.co.jp/fdbk?p=aFlM7aQeImF7vp38YLuRdnyMOHn6jflfpplWeGPEHSvc7dHzFuKTPFko3t6TVg--&amp;a1=im4kAOYaIzhyjAzSb9MEaxkwyWO9.FRiHWT.gfuqa5leaV5pseIMgi9GAYnbUg--&amp;a2=iSosFXEaIzg4kd.n5_6hCEaJLl53qtL3YwXPgG_ezE0qHZakGF3oEC9shOIr8A--&amp;a3=35GER_caIziP3zcBl2790Gu.lghGgUcRPG3SfXtQHksJnqTy8YtGzwNOr59PAw--&amp;a4=b81fgEwaIziUZVDnUm808_Uk8SZflX3q126AZSBKLxbIfDtqLrUFrIQlu1i4QA--&amp;a5=gKWdNmEaIzg_gNx_0sFBm0uqGOUxSQOd74IVJQ6aW76octOe8.DrgvjbFpokPw--&amp;a6=QfzrV7IaIzh.KT36T1Wuv6MH2tkpeKL8mxW0hsHO_lQ53H18_.cVVbGiz3vdqA--&amp;a7=dYEoaRUaIzhHZ1VWT3RgVVFDKUu6pVlhFXZ5esTkbcY_1TAkECoXzKJgZYW7Pg--&amp;a8=ZlyB_a4aIzjM9QPvhtNpoERYLRmtLAxOmXg3ShSTHpkcv17e4P189BNNlxB5Qg--&amp;a9=mEYD1EcaIziky6AldWHEG8LnciXXH.fLL0IojeXxl_wz7suxnOFbpKtKQJ22BQ--&amp;c=.OF6Cq4dJitQbOKRVqVdkzf.zIRWwSV0mhq7eKj8wdU441oauud7l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kkan-gendai.com/articles/image/news/158523/192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2015-04-01T08:35:00Z</dcterms:created>
  <dcterms:modified xsi:type="dcterms:W3CDTF">2015-04-01T08:38:00Z</dcterms:modified>
</cp:coreProperties>
</file>